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3" w:rsidRPr="00953F1B" w:rsidRDefault="00857C53" w:rsidP="00857C53">
      <w:pPr>
        <w:keepNext/>
        <w:keepLines/>
        <w:widowControl w:val="0"/>
        <w:spacing w:after="0" w:line="220" w:lineRule="exact"/>
        <w:ind w:left="142" w:right="-242" w:hanging="23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bookmark0"/>
    </w:p>
    <w:p w:rsidR="00857C53" w:rsidRPr="00953F1B" w:rsidRDefault="00857C53" w:rsidP="00857C53">
      <w:pPr>
        <w:keepNext/>
        <w:keepLines/>
        <w:widowControl w:val="0"/>
        <w:spacing w:after="0" w:line="220" w:lineRule="exact"/>
        <w:ind w:left="142" w:right="-242" w:hanging="23"/>
        <w:jc w:val="center"/>
        <w:outlineLvl w:val="0"/>
        <w:rPr>
          <w:rFonts w:ascii="Times New Roman" w:eastAsia="Times New Roman" w:hAnsi="Times New Roman" w:cs="Times New Roman"/>
          <w:b/>
          <w:bCs/>
          <w:lang w:val="ru-RU" w:eastAsia="ru-RU"/>
        </w:rPr>
      </w:pPr>
      <w:bookmarkStart w:id="1" w:name="_GoBack"/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ДОГОВОР</w:t>
      </w:r>
      <w:bookmarkEnd w:id="0"/>
    </w:p>
    <w:p w:rsidR="00857C53" w:rsidRPr="00953F1B" w:rsidRDefault="00857C53" w:rsidP="00857C53">
      <w:pPr>
        <w:widowControl w:val="0"/>
        <w:spacing w:after="229" w:line="220" w:lineRule="exact"/>
        <w:ind w:left="142" w:right="-242" w:hanging="23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 сотрудничестве общеобразовательного учреждения и родителей учащихся</w:t>
      </w:r>
    </w:p>
    <w:bookmarkEnd w:id="1"/>
    <w:p w:rsidR="00857C53" w:rsidRPr="00953F1B" w:rsidRDefault="00857C53" w:rsidP="00857C53">
      <w:pPr>
        <w:widowControl w:val="0"/>
        <w:spacing w:after="229" w:line="220" w:lineRule="exact"/>
        <w:ind w:left="142" w:right="-242" w:hanging="23"/>
        <w:jc w:val="right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«____»____________________20___г.</w:t>
      </w:r>
    </w:p>
    <w:p w:rsidR="00857C53" w:rsidRPr="00953F1B" w:rsidRDefault="00857C53" w:rsidP="00857C53">
      <w:pPr>
        <w:widowControl w:val="0"/>
        <w:spacing w:after="0" w:line="250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Муниципальное бюджетное общеобразовательное учреждение Средняя общеобразовательная школа № 9 города Бирска муниципального района Бирский район Республики Башкортостан именуемая в дальнейшем «Школа», в лице директора Павлова Алексея Владимировича, действующая на основании Устава образовательного учреждения, с одной стороны, и ________________________________________________________________________________________,</w:t>
      </w:r>
    </w:p>
    <w:p w:rsidR="00857C53" w:rsidRPr="00953F1B" w:rsidRDefault="00857C53" w:rsidP="00857C53">
      <w:pPr>
        <w:widowControl w:val="0"/>
        <w:tabs>
          <w:tab w:val="left" w:leader="underscore" w:pos="4404"/>
          <w:tab w:val="left" w:leader="underscore" w:pos="4539"/>
          <w:tab w:val="left" w:leader="underscore" w:pos="5174"/>
          <w:tab w:val="left" w:leader="underscore" w:pos="5341"/>
          <w:tab w:val="left" w:leader="underscore" w:pos="9874"/>
        </w:tabs>
        <w:spacing w:after="0" w:line="200" w:lineRule="exact"/>
        <w:ind w:left="142" w:right="-242" w:hanging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F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953F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953F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953F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953F1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</w:p>
    <w:p w:rsidR="00857C53" w:rsidRPr="00953F1B" w:rsidRDefault="00857C53" w:rsidP="00857C53">
      <w:pPr>
        <w:widowControl w:val="0"/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именуемые в дальнейшем «Родители», с другой стороны, заключили настоящий Договор о нижеследующем:</w:t>
      </w:r>
    </w:p>
    <w:p w:rsidR="00857C53" w:rsidRPr="00953F1B" w:rsidRDefault="00857C53" w:rsidP="00857C53">
      <w:pPr>
        <w:keepNext/>
        <w:keepLines/>
        <w:widowControl w:val="0"/>
        <w:numPr>
          <w:ilvl w:val="0"/>
          <w:numId w:val="1"/>
        </w:numPr>
        <w:tabs>
          <w:tab w:val="left" w:pos="1095"/>
        </w:tabs>
        <w:spacing w:after="0" w:line="254" w:lineRule="exact"/>
        <w:ind w:right="-242"/>
        <w:jc w:val="both"/>
        <w:outlineLvl w:val="0"/>
        <w:rPr>
          <w:rFonts w:ascii="Times New Roman" w:eastAsia="Times New Roman" w:hAnsi="Times New Roman" w:cs="Times New Roman"/>
          <w:b/>
          <w:bCs/>
          <w:lang w:val="ru-RU" w:eastAsia="ru-RU"/>
        </w:rPr>
      </w:pPr>
      <w:bookmarkStart w:id="2" w:name="bookmark1"/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Предмет и цель Договора.</w:t>
      </w:r>
      <w:bookmarkEnd w:id="2"/>
    </w:p>
    <w:p w:rsidR="00857C53" w:rsidRPr="00953F1B" w:rsidRDefault="00857C53" w:rsidP="00857C53">
      <w:pPr>
        <w:widowControl w:val="0"/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Предметом и целью Договора является совместная деятельность, направленная на создание условий для максимального развития индивидуальных способностей детей, формирование у них потребностей к саморазвитию и самообразованию.</w:t>
      </w:r>
    </w:p>
    <w:p w:rsidR="00857C53" w:rsidRPr="00953F1B" w:rsidRDefault="00857C53" w:rsidP="00857C53">
      <w:pPr>
        <w:keepNext/>
        <w:keepLines/>
        <w:widowControl w:val="0"/>
        <w:numPr>
          <w:ilvl w:val="0"/>
          <w:numId w:val="1"/>
        </w:numPr>
        <w:tabs>
          <w:tab w:val="left" w:pos="1100"/>
        </w:tabs>
        <w:spacing w:after="0" w:line="254" w:lineRule="exact"/>
        <w:ind w:right="-242"/>
        <w:jc w:val="both"/>
        <w:outlineLvl w:val="0"/>
        <w:rPr>
          <w:rFonts w:ascii="Times New Roman" w:eastAsia="Times New Roman" w:hAnsi="Times New Roman" w:cs="Times New Roman"/>
          <w:b/>
          <w:bCs/>
          <w:lang w:val="ru-RU" w:eastAsia="ru-RU"/>
        </w:rPr>
      </w:pPr>
      <w:bookmarkStart w:id="3" w:name="bookmark2"/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Обязанности сторон.</w:t>
      </w:r>
      <w:bookmarkEnd w:id="3"/>
    </w:p>
    <w:p w:rsidR="00857C53" w:rsidRPr="00953F1B" w:rsidRDefault="00857C53" w:rsidP="00857C53">
      <w:pPr>
        <w:widowControl w:val="0"/>
        <w:numPr>
          <w:ilvl w:val="1"/>
          <w:numId w:val="1"/>
        </w:numPr>
        <w:tabs>
          <w:tab w:val="left" w:pos="128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Школа обязуется: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9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обеспечить предоставление обучающемуся бесплатного качественного общего образования следующих ступеней: начального общего образования, основного общего образования, среднего общего образования в соответствии с требованиями федерального государственного образовательного стандарта и с учётом запросов родителей и обучающихся.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Создать благоприятные условия для интеллектуального, нравственного и физического развития личности учащегося, всестороннего развития его способностей. Гарантировать защиту прав и свобод личности учащегося.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9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Нести ответственность за жизнь и здоровье учащегося во время образовательного процесса, соблюдать установленные санитарно-гигиенические нормы, правила и требования.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Гарантировать усвоение знаний в рамках обязательных образовательных стандартов по образовательным предметам в пределах учебного плана для 1-11 классов при добросовестном отношении учащегося к занятиям и контроля со стороны родителей за ребёнком.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5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Предоставлять возможность получения доступной информации и материалов для учебной работы и дополнительного образования.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5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Организовывать углубленное изучение отдельных предметов при наличии возможностей, внеучебную деятельность учащихся согласно их интересам и предложениям родителей.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5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Предоставлять родителям (законным представителям) возможность ознакомления с ходом и содержанием образовательного процесса, итогами успеваемости учащегося.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9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Обеспечивать социальную защиту учащихся из социально незащищенных семей в соответствии с действующим законодательством.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2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Предлагать дополнительные образовательные платные услуги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53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Обеспечивать учащихся горячими завтраками и обедами за установленную плату.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6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Оказывать психолого-педагогическую помощь родителям (законным представителям) по вопросам обучения и воспитания ребенка.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53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Оценивать успешность усвоения учебной программы отметками по пятибалльной шкале.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Своевременно принимать меры по установлению справедливости относительно ребенка в различных конфликтных ситуациях.</w:t>
      </w:r>
    </w:p>
    <w:p w:rsidR="00857C53" w:rsidRPr="00953F1B" w:rsidRDefault="00857C53" w:rsidP="00857C53">
      <w:pPr>
        <w:widowControl w:val="0"/>
        <w:numPr>
          <w:ilvl w:val="1"/>
          <w:numId w:val="1"/>
        </w:numPr>
        <w:tabs>
          <w:tab w:val="left" w:pos="128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Родители (законные представители учащегося) обязуются: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2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Оказывать помощь учителю в создании благоприятных условий для пребывания ребенка в</w:t>
      </w:r>
      <w:r w:rsidRPr="00953F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школе.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2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Совместно со школой контролировать обучение своего ребенка.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426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Обеспечивать ребенка необходимыми средствами для успешного обучения.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57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Своевременно вносить установленную плату за питание ребенка по согласованию с классным руководителем.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Своевременно информировать учителя о болезни ребенка или возможном отсутствии (письменное заявление на имя директора, справка).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Ставить в известность воспитателя группы продленного дня о том, кто и когда будет забирать ребенка домой.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lastRenderedPageBreak/>
        <w:t>регистрацию согласия/несогласия на обработку персональных данных граждан, желающих получать сведения об успеваемости их детей (подопечных) в ИС  «Дневник.ру»</w:t>
      </w:r>
    </w:p>
    <w:p w:rsidR="00857C53" w:rsidRPr="00953F1B" w:rsidRDefault="00857C53" w:rsidP="00857C53">
      <w:pPr>
        <w:widowControl w:val="0"/>
        <w:numPr>
          <w:ilvl w:val="2"/>
          <w:numId w:val="1"/>
        </w:numPr>
        <w:tabs>
          <w:tab w:val="left" w:pos="1362"/>
        </w:tabs>
        <w:spacing w:after="0" w:line="254" w:lineRule="exact"/>
        <w:ind w:right="-2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 xml:space="preserve">соблюдение общих ограничений для участников образовательного процесса при работе с ИС «Дневник.ру», обеспечивающей предоставление Услуги: </w:t>
      </w:r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- участники образовательного процесса, имеющие доступ к ИС «дневник.ру», не имеют права передавать персональные логины и пароли для входа в ИС «Дневник.ру» другим лицам. Передача персонального логина и пароля для входа в ИС «дневник.ру»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 xml:space="preserve">- участники образовательного процесса, имеющие доступ к ИС «Дневник.ру», соблюдают конфиденциальность условий доступа в свой личный кабинет (логин и пароль) </w:t>
      </w:r>
      <w:bookmarkStart w:id="4" w:name="bookmark3"/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- участники образовательного процесса, имеющие доступ к ИС «Дневник.ру»,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ИС «Дневник.ру».</w:t>
      </w:r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- все операции, произведенные участниками образовательного процесса, имеющими доступ к ИС «Дневник.ру»,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недействительными;</w:t>
      </w:r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- при проведении работ по обеспечению безопасности информации в ИС «Дневник.ру» участники образовательного процесса, имеющие доступ к ИС «Дневник.ру», обязаны соблюдать требования законодательства Российской Федерации в области защиты персональных данных.</w:t>
      </w:r>
    </w:p>
    <w:p w:rsidR="00857C53" w:rsidRPr="00953F1B" w:rsidRDefault="00857C53" w:rsidP="00857C53">
      <w:pPr>
        <w:widowControl w:val="0"/>
        <w:tabs>
          <w:tab w:val="left" w:pos="1362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3. Права сторон</w:t>
      </w:r>
      <w:bookmarkEnd w:id="4"/>
    </w:p>
    <w:p w:rsidR="00857C53" w:rsidRPr="00953F1B" w:rsidRDefault="00857C53" w:rsidP="00857C53">
      <w:pPr>
        <w:keepNext/>
        <w:keepLines/>
        <w:widowControl w:val="0"/>
        <w:numPr>
          <w:ilvl w:val="1"/>
          <w:numId w:val="3"/>
        </w:numPr>
        <w:tabs>
          <w:tab w:val="clear" w:pos="360"/>
          <w:tab w:val="num" w:pos="0"/>
          <w:tab w:val="left" w:pos="1287"/>
        </w:tabs>
        <w:spacing w:after="0" w:line="254" w:lineRule="exact"/>
        <w:ind w:left="142" w:right="-242" w:hanging="23"/>
        <w:jc w:val="both"/>
        <w:outlineLvl w:val="0"/>
        <w:rPr>
          <w:rFonts w:ascii="Times New Roman" w:eastAsia="Times New Roman" w:hAnsi="Times New Roman" w:cs="Times New Roman"/>
          <w:b/>
          <w:bCs/>
          <w:lang w:val="ru-RU" w:eastAsia="ru-RU"/>
        </w:rPr>
      </w:pPr>
      <w:bookmarkStart w:id="5" w:name="bookmark4"/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Школа имеет право:</w:t>
      </w:r>
      <w:bookmarkEnd w:id="5"/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Самостоятельно составлять программу развития школы. Определять содержание, формы и методы работы; корректировать учебный план, выбирать учебные программы, курсы, учебники.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  <w:tab w:val="left" w:pos="17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Устанавливать режим работы школы (сроки каникул, расписание занятий, сменность, продолжительность учебной недели и т.д.) в соответствии с Уставом школы.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  <w:tab w:val="left" w:pos="1775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Поощрять обучающегося или принимать меры воздействия в соответствии с уставом</w:t>
      </w:r>
      <w:r w:rsidRPr="00953F1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школы.</w:t>
      </w:r>
    </w:p>
    <w:p w:rsidR="00857C53" w:rsidRPr="00953F1B" w:rsidRDefault="00857C53" w:rsidP="00857C53">
      <w:pPr>
        <w:widowControl w:val="0"/>
        <w:numPr>
          <w:ilvl w:val="1"/>
          <w:numId w:val="3"/>
        </w:numPr>
        <w:tabs>
          <w:tab w:val="clear" w:pos="360"/>
          <w:tab w:val="num" w:pos="0"/>
          <w:tab w:val="left" w:pos="1612"/>
        </w:tabs>
        <w:spacing w:after="0" w:line="240" w:lineRule="auto"/>
        <w:ind w:left="142" w:right="-242" w:hanging="23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>Родители (</w:t>
      </w:r>
      <w:r w:rsidRPr="00953F1B">
        <w:rPr>
          <w:rFonts w:ascii="Times New Roman" w:eastAsia="Arial Unicode MS" w:hAnsi="Times New Roman" w:cs="Times New Roman"/>
          <w:lang w:eastAsia="ru-RU"/>
        </w:rPr>
        <w:t>законные представители) имеют</w:t>
      </w: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 xml:space="preserve"> право: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Выбирать факультативные и индивидуально-групповые занятия, предлагаемые вариативной частью базисного учебного плана.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Выбирать такие формы обучения, как семейное образование, самообразование по отдельным предметам, либо сочетание различных форм.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Участвовать в определении набора дополнительных платных услуг, предусмотренных уставом школы, настоящим Договором, положением о платных дополнительных образовательных услугах, через родительский комитет школы и другие формы общественного управления.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Принимать участие в работе Педагогического совета школы (в качестве делегатов, избранных на родительской конференции).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40" w:lineRule="auto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Обращаться к классному руководителю, администрации школы в лице заместителя директора или директора, Педагогическому совету школы для разрешения конфликтных ситуаций, связанных с ребенком.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просматривать успеваемость ребенка, сведения о домашних заданиях, темах уроков, рекомендациях учителя в электронном дневнике;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пользоваться сервисами системы (</w:t>
      </w:r>
      <w:r w:rsidRPr="00953F1B">
        <w:rPr>
          <w:rFonts w:ascii="Times New Roman" w:eastAsia="Times New Roman" w:hAnsi="Times New Roman" w:cs="Times New Roman"/>
          <w:lang w:val="en-US" w:eastAsia="ru-RU"/>
        </w:rPr>
        <w:t>email</w:t>
      </w:r>
      <w:r w:rsidRPr="00953F1B">
        <w:rPr>
          <w:rFonts w:ascii="Times New Roman" w:eastAsia="Times New Roman" w:hAnsi="Times New Roman" w:cs="Times New Roman"/>
          <w:lang w:val="ru-RU" w:eastAsia="ru-RU"/>
        </w:rPr>
        <w:t>-рассылка оценок (отметок) на личный электронный адрес родителя (законного представителя )) 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предусмотреть  форму регистрации контроля за просмотром электронного дневника обучающегося;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на получение информации через ИС «Дневник.ру»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протоколом или обучающимся по индивидуальному плану, о графике каникул, о выданных домашних заданиях, о рекомендациях педагогов через веб-интерфейс персонального кабинета в ИС «Дневник.ру»;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на просмотр дневника обучающегося из своего личного кабинета, а также подписаться на рассылку информации на адрес персональной электронной почты;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формирование выписок в бумажной форме из ИС «Дневник.ру»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>на получение отчетности об уровне освоения обучающимся основных образовательных программ начального общего, основного общего, и среднего (полного) общего образования;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26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lastRenderedPageBreak/>
        <w:t>на получение информации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857C53" w:rsidRPr="00953F1B" w:rsidRDefault="00857C53" w:rsidP="00857C53">
      <w:pPr>
        <w:widowControl w:val="0"/>
        <w:numPr>
          <w:ilvl w:val="2"/>
          <w:numId w:val="3"/>
        </w:numPr>
        <w:tabs>
          <w:tab w:val="left" w:pos="144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lang w:val="ru-RU" w:eastAsia="ru-RU"/>
        </w:rPr>
        <w:t xml:space="preserve">на получение информации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 </w:t>
      </w:r>
    </w:p>
    <w:p w:rsidR="00857C53" w:rsidRPr="00953F1B" w:rsidRDefault="00857C53" w:rsidP="00857C53">
      <w:pPr>
        <w:widowControl w:val="0"/>
        <w:numPr>
          <w:ilvl w:val="0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>Срок действия Договора.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72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Настоящий Договор действует с момента подписания в течение обучения ребенка в школе.</w:t>
      </w:r>
    </w:p>
    <w:p w:rsidR="00857C53" w:rsidRPr="00953F1B" w:rsidRDefault="00857C53" w:rsidP="00857C53">
      <w:pPr>
        <w:widowControl w:val="0"/>
        <w:numPr>
          <w:ilvl w:val="0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>Основания прекращения Договора.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Договор прекращается по истечении срока, а также по обоюдному согласию сторон.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Договор может быть расторгнут на основании ст. 61 Федерального закона от 29.12.2012 г. № 273-ФЗ «Об образовании в Российской Федерации».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В случае расторжения Договора в одностороннем порядке одна из сторон - инициатор расторжения Договора предупреждает другую сторону о досрочном расторжении Договора за одну неделю.</w:t>
      </w:r>
    </w:p>
    <w:p w:rsidR="00857C53" w:rsidRPr="00953F1B" w:rsidRDefault="00857C53" w:rsidP="00857C53">
      <w:pPr>
        <w:widowControl w:val="0"/>
        <w:numPr>
          <w:ilvl w:val="0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>Ответственность сторон.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Стороны несут ответственность по данному Договору в соответствии с действующим закон одател ьство м.</w:t>
      </w:r>
    </w:p>
    <w:p w:rsidR="00857C53" w:rsidRPr="00953F1B" w:rsidRDefault="00857C53" w:rsidP="00857C53">
      <w:pPr>
        <w:widowControl w:val="0"/>
        <w:numPr>
          <w:ilvl w:val="0"/>
          <w:numId w:val="2"/>
        </w:numPr>
        <w:tabs>
          <w:tab w:val="left" w:pos="1080"/>
          <w:tab w:val="left" w:pos="9976"/>
        </w:tabs>
        <w:spacing w:after="0" w:line="254" w:lineRule="exact"/>
        <w:ind w:left="142" w:right="-242" w:hanging="23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>Порядок рассмотрения споров. Прочие положения.</w:t>
      </w:r>
      <w:r w:rsidRPr="00953F1B">
        <w:rPr>
          <w:rFonts w:ascii="Times New Roman" w:eastAsia="Arial Unicode MS" w:hAnsi="Times New Roman" w:cs="Times New Roman"/>
          <w:color w:val="000000"/>
          <w:lang w:eastAsia="ru-RU"/>
        </w:rPr>
        <w:tab/>
        <w:t>,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Все споры и разногласия по данному Договору решаются путем переговоров. При недостижении согласия по спорному вопросу он будет передан на рассмотрение в Федеральный суд города (района).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Договор составлен в двух экземплярах, каждый из которых имеет равную силу.</w:t>
      </w:r>
    </w:p>
    <w:p w:rsidR="00857C53" w:rsidRPr="00953F1B" w:rsidRDefault="00857C53" w:rsidP="00857C53">
      <w:pPr>
        <w:widowControl w:val="0"/>
        <w:numPr>
          <w:ilvl w:val="1"/>
          <w:numId w:val="2"/>
        </w:numPr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Всякие изменения и дополнения к договору действительны, если они подписаны лицами, подписавшими Договор.</w:t>
      </w:r>
    </w:p>
    <w:p w:rsidR="00857C53" w:rsidRPr="00953F1B" w:rsidRDefault="00857C53" w:rsidP="00857C53">
      <w:pPr>
        <w:widowControl w:val="0"/>
        <w:tabs>
          <w:tab w:val="left" w:pos="1080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002"/>
      </w:tblGrid>
      <w:tr w:rsidR="00857C53" w:rsidRPr="00953F1B" w:rsidTr="00905CFD">
        <w:trPr>
          <w:trHeight w:val="3432"/>
        </w:trPr>
        <w:tc>
          <w:tcPr>
            <w:tcW w:w="5203" w:type="dxa"/>
            <w:shd w:val="clear" w:color="auto" w:fill="auto"/>
          </w:tcPr>
          <w:p w:rsidR="00857C53" w:rsidRPr="00953F1B" w:rsidRDefault="00857C53" w:rsidP="00905CFD">
            <w:pPr>
              <w:widowControl w:val="0"/>
              <w:tabs>
                <w:tab w:val="left" w:pos="1080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ШКОЛА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Муниципальное бюджетное общеобразовательное учреждение Средняя общеобразовательная школа №9 города Бирска муниципального района Бирский район Республики Башкортостан. 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2455, г"/>
              </w:smartTagPr>
              <w:r w:rsidRPr="00953F1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452455, г</w:t>
              </w:r>
            </w:smartTag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.Бирск, ул. Овчинников,48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 директора: 2-15-32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Тел. зам. директора: 3-30-10 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Подпись директора__________Павлов А.В.</w:t>
            </w:r>
          </w:p>
          <w:p w:rsidR="00857C53" w:rsidRPr="00953F1B" w:rsidRDefault="00857C53" w:rsidP="00905CFD">
            <w:pPr>
              <w:widowControl w:val="0"/>
              <w:tabs>
                <w:tab w:val="left" w:pos="1080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53" w:rsidRPr="00953F1B" w:rsidRDefault="00857C53" w:rsidP="00905CFD">
            <w:pPr>
              <w:widowControl w:val="0"/>
              <w:tabs>
                <w:tab w:val="left" w:pos="1080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53" w:rsidRPr="00953F1B" w:rsidRDefault="00857C53" w:rsidP="00905CFD">
            <w:pPr>
              <w:widowControl w:val="0"/>
              <w:tabs>
                <w:tab w:val="left" w:pos="1080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3" w:type="dxa"/>
            <w:shd w:val="clear" w:color="auto" w:fill="auto"/>
          </w:tcPr>
          <w:p w:rsidR="00857C53" w:rsidRPr="00953F1B" w:rsidRDefault="00857C53" w:rsidP="00905CFD">
            <w:pPr>
              <w:widowControl w:val="0"/>
              <w:tabs>
                <w:tab w:val="left" w:pos="1080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953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(законные представители)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Мать ________________________________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работы_________________________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Домашний адрес и телефон______________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Отец ________________________________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работы_________________________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Домашний адрес и телефон______________</w:t>
            </w:r>
          </w:p>
          <w:p w:rsidR="00857C53" w:rsidRPr="00953F1B" w:rsidRDefault="00857C53" w:rsidP="00905CFD">
            <w:pPr>
              <w:widowControl w:val="0"/>
              <w:tabs>
                <w:tab w:val="left" w:pos="1588"/>
              </w:tabs>
              <w:spacing w:after="0" w:line="254" w:lineRule="exact"/>
              <w:ind w:left="142" w:right="-242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857C53" w:rsidRPr="00953F1B" w:rsidRDefault="00857C53" w:rsidP="00905CFD">
            <w:pPr>
              <w:widowControl w:val="0"/>
              <w:shd w:val="clear" w:color="auto" w:fill="FFFFFF"/>
              <w:tabs>
                <w:tab w:val="left" w:pos="1080"/>
              </w:tabs>
              <w:spacing w:before="300" w:after="300" w:line="254" w:lineRule="exact"/>
              <w:ind w:left="142" w:right="-242" w:hanging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Подписи родителей____________________</w:t>
            </w:r>
            <w:r w:rsidRPr="00953F1B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</w:tc>
      </w:tr>
    </w:tbl>
    <w:p w:rsidR="00857C53" w:rsidRPr="00953F1B" w:rsidRDefault="00857C53" w:rsidP="00857C53">
      <w:pPr>
        <w:widowControl w:val="0"/>
        <w:tabs>
          <w:tab w:val="left" w:pos="1588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eastAsia="ru-RU"/>
        </w:rPr>
      </w:pPr>
    </w:p>
    <w:p w:rsidR="00857C53" w:rsidRPr="00953F1B" w:rsidRDefault="00857C53" w:rsidP="00857C53">
      <w:pPr>
        <w:widowControl w:val="0"/>
        <w:tabs>
          <w:tab w:val="left" w:pos="1588"/>
        </w:tabs>
        <w:spacing w:after="0" w:line="254" w:lineRule="exact"/>
        <w:ind w:left="142" w:right="-242" w:hanging="23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53F1B">
        <w:rPr>
          <w:rFonts w:ascii="Times New Roman" w:eastAsia="Times New Roman" w:hAnsi="Times New Roman" w:cs="Times New Roman"/>
          <w:color w:val="000000"/>
          <w:lang w:val="ru-RU" w:eastAsia="ru-RU"/>
        </w:rPr>
        <w:t>С документами, регламентирующими организацию и осуществление образовательной деятельности МБОУ СОШ № 9 (Уставом, Лицензией на право образовательной деятельности, Свидетельством о государственной аккредитации, образовательными программами и Правилами поведения для обучающихся) ознакомлены.</w:t>
      </w:r>
    </w:p>
    <w:p w:rsidR="00857C53" w:rsidRPr="00953F1B" w:rsidRDefault="00857C53" w:rsidP="00857C53">
      <w:pPr>
        <w:widowControl w:val="0"/>
        <w:tabs>
          <w:tab w:val="left" w:leader="underscore" w:pos="6203"/>
          <w:tab w:val="left" w:leader="underscore" w:pos="6650"/>
          <w:tab w:val="left" w:leader="underscore" w:pos="7821"/>
          <w:tab w:val="left" w:leader="underscore" w:pos="8440"/>
        </w:tabs>
        <w:spacing w:after="0" w:line="278" w:lineRule="exact"/>
        <w:ind w:left="142" w:right="-242" w:hanging="2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254000" distL="1917065" distR="63500" simplePos="0" relativeHeight="251659264" behindDoc="1" locked="0" layoutInCell="1" allowOverlap="1" wp14:anchorId="3334D23F" wp14:editId="0C728BBD">
                <wp:simplePos x="0" y="0"/>
                <wp:positionH relativeFrom="margin">
                  <wp:posOffset>1828800</wp:posOffset>
                </wp:positionH>
                <wp:positionV relativeFrom="paragraph">
                  <wp:posOffset>422275</wp:posOffset>
                </wp:positionV>
                <wp:extent cx="2112010" cy="692785"/>
                <wp:effectExtent l="0" t="0" r="3175" b="3175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3" w:rsidRDefault="00857C53" w:rsidP="00857C53">
                            <w:pPr>
                              <w:pStyle w:val="5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5Exact"/>
                                <w:color w:val="000000"/>
                              </w:rPr>
                              <w:t>пдпись родителя (законного представителя)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in;margin-top:33.25pt;width:166.3pt;height:54.55pt;z-index:-251657216;visibility:visible;mso-wrap-style:square;mso-width-percent:0;mso-height-percent:0;mso-wrap-distance-left:150.9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86twIAAKk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" filled="f" stroked="f">
                <v:textbox inset="0,0,0,0">
                  <w:txbxContent>
                    <w:p w:rsidR="00857C53" w:rsidRDefault="00857C53" w:rsidP="00857C53">
                      <w:pPr>
                        <w:pStyle w:val="5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5Exact"/>
                          <w:color w:val="000000"/>
                        </w:rPr>
                        <w:t>пдпись родителя (законного представителя)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Экземпляр договора о сотрудничестве общеобразовательного учреждения и родителей</w:t>
      </w:r>
    </w:p>
    <w:p w:rsidR="00857C53" w:rsidRPr="00953F1B" w:rsidRDefault="00857C53" w:rsidP="00857C53">
      <w:pPr>
        <w:widowControl w:val="0"/>
        <w:tabs>
          <w:tab w:val="left" w:leader="underscore" w:pos="6203"/>
          <w:tab w:val="left" w:leader="underscore" w:pos="6650"/>
          <w:tab w:val="left" w:leader="underscore" w:pos="7821"/>
          <w:tab w:val="left" w:leader="underscore" w:pos="8440"/>
        </w:tabs>
        <w:spacing w:after="0" w:line="278" w:lineRule="exact"/>
        <w:ind w:left="140" w:right="235" w:hanging="1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учащихся получил </w:t>
      </w: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«</w:t>
      </w: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_»</w:t>
      </w: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201</w:t>
      </w:r>
      <w:r w:rsidRPr="00953F1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г.</w:t>
      </w:r>
    </w:p>
    <w:p w:rsidR="00857C53" w:rsidRDefault="00857C53" w:rsidP="00857C53"/>
    <w:p w:rsidR="00D8027F" w:rsidRDefault="00D8027F"/>
    <w:sectPr w:rsidR="00D8027F" w:rsidSect="00953F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664530C1"/>
    <w:multiLevelType w:val="multilevel"/>
    <w:tmpl w:val="0E7AB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53"/>
    <w:rsid w:val="00857C53"/>
    <w:rsid w:val="00D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link w:val="5"/>
    <w:rsid w:val="00857C53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57C53"/>
    <w:pPr>
      <w:widowControl w:val="0"/>
      <w:shd w:val="clear" w:color="auto" w:fill="FFFFFF"/>
      <w:spacing w:after="0" w:line="240" w:lineRule="atLeas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link w:val="5"/>
    <w:rsid w:val="00857C53"/>
    <w:rPr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57C53"/>
    <w:pPr>
      <w:widowControl w:val="0"/>
      <w:shd w:val="clear" w:color="auto" w:fill="FFFFFF"/>
      <w:spacing w:after="0" w:line="24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2019-01-30T10:29:00Z</dcterms:created>
  <dcterms:modified xsi:type="dcterms:W3CDTF">2019-01-30T10:30:00Z</dcterms:modified>
</cp:coreProperties>
</file>